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88" w:rsidRPr="009F6E9C" w:rsidRDefault="002554C6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органының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салықтық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тексеру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жүргізу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шешім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қабылдау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қағидалары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мен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негіздерін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,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сондай-ақ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төлеушінің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тіркеу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деректерінде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көрсетілген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салу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объектісінің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және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(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немесе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)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салуға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байланысты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объектінің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орналасқан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жері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бойынша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салық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органының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хронометраждық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тексеру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жүргізу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шешім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шығару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қағидаларын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айқындау</w:t>
      </w:r>
      <w:proofErr w:type="spellEnd"/>
      <w:r w:rsidR="003E427C" w:rsidRPr="003E427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3E427C" w:rsidRPr="003E427C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министрі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бұйрығының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жобасына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1C4A" w:rsidRPr="009F6E9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71C4A" w:rsidRPr="009E348B">
        <w:rPr>
          <w:rFonts w:ascii="Times New Roman" w:hAnsi="Times New Roman" w:cs="Times New Roman"/>
          <w:sz w:val="28"/>
          <w:szCs w:val="28"/>
          <w:lang w:val="kk-KZ"/>
        </w:rPr>
        <w:t>бұдан әрі-Жоба</w:t>
      </w:r>
      <w:r w:rsidR="00971C4A" w:rsidRPr="009F6E9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061B26" w:rsidRPr="009F6E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61B26" w:rsidRPr="009F6E9C" w:rsidRDefault="00061B26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баспасөз</w:t>
      </w:r>
      <w:proofErr w:type="spellEnd"/>
      <w:r w:rsidRPr="009F6E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хабарламасы</w:t>
      </w:r>
      <w:proofErr w:type="spellEnd"/>
    </w:p>
    <w:p w:rsidR="00EE4836" w:rsidRDefault="00EE4836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0D55" w:rsidRPr="00FE7F00" w:rsidRDefault="002554C6" w:rsidP="00150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>оба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Салық кодексінің 1</w:t>
      </w:r>
      <w:r w:rsidR="00726E8D">
        <w:rPr>
          <w:rFonts w:ascii="Times New Roman" w:hAnsi="Times New Roman" w:cs="Times New Roman"/>
          <w:sz w:val="28"/>
          <w:szCs w:val="28"/>
          <w:lang w:val="kk-KZ"/>
        </w:rPr>
        <w:t>53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 xml:space="preserve">-бабының </w:t>
      </w:r>
      <w:r w:rsidR="00726E8D">
        <w:rPr>
          <w:rFonts w:ascii="Times New Roman" w:hAnsi="Times New Roman" w:cs="Times New Roman"/>
          <w:sz w:val="28"/>
          <w:szCs w:val="28"/>
          <w:lang w:val="kk-KZ"/>
        </w:rPr>
        <w:t>1-тармағының 3</w:t>
      </w:r>
      <w:r w:rsidR="00726E8D" w:rsidRPr="00726E8D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726E8D">
        <w:rPr>
          <w:rFonts w:ascii="Times New Roman" w:hAnsi="Times New Roman" w:cs="Times New Roman"/>
          <w:sz w:val="28"/>
          <w:szCs w:val="28"/>
          <w:lang w:val="kk-KZ"/>
        </w:rPr>
        <w:t xml:space="preserve"> тармақшасына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26E8D">
        <w:rPr>
          <w:rFonts w:ascii="Times New Roman" w:hAnsi="Times New Roman" w:cs="Times New Roman"/>
          <w:sz w:val="28"/>
          <w:szCs w:val="28"/>
          <w:lang w:val="kk-KZ"/>
        </w:rPr>
        <w:t xml:space="preserve">және 158-бабының 3- тармағына 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>сәйкес әзірленді</w:t>
      </w:r>
      <w:r w:rsidR="00150D55" w:rsidRPr="00FE7F0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26E8D" w:rsidRPr="00726E8D" w:rsidRDefault="00726E8D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lang w:val="kk-KZ"/>
        </w:rPr>
      </w:pPr>
      <w:r w:rsidRPr="00726E8D">
        <w:rPr>
          <w:rFonts w:ascii="Times New Roman" w:hAnsi="Times New Roman"/>
          <w:sz w:val="28"/>
          <w:lang w:val="kk-KZ"/>
        </w:rPr>
        <w:t>Жобаның мақсаты мемлекеттік кіріс органының салықтық тексеру жүргізу туралы шешім қабылдау қағидалары мен негізін айқындау жөніндегі нормаларды, сондай-ақ салық төлеушінің тіркеу деректерінде көрсетілген орналасқан жері бойынша және (немесе) салық салу объектісінің және (немесе) салық салуға байланысты объектінің орналасқан жері бойынша салық органының хронометраждық зерттеп-қарауды жүргізу туралы шешім шығару қағида</w:t>
      </w:r>
      <w:r>
        <w:rPr>
          <w:rFonts w:ascii="Times New Roman" w:hAnsi="Times New Roman"/>
          <w:sz w:val="28"/>
          <w:lang w:val="kk-KZ"/>
        </w:rPr>
        <w:t>ларын іске асыру болып табылады</w:t>
      </w:r>
      <w:r w:rsidRPr="00726E8D">
        <w:rPr>
          <w:rFonts w:ascii="Times New Roman" w:hAnsi="Times New Roman"/>
          <w:sz w:val="28"/>
          <w:lang w:val="kk-KZ"/>
        </w:rPr>
        <w:t>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>сын</w:t>
      </w:r>
      <w:r w:rsidRPr="002554C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65F4">
        <w:rPr>
          <w:rFonts w:ascii="Times New Roman" w:hAnsi="Times New Roman"/>
          <w:sz w:val="28"/>
          <w:szCs w:val="28"/>
          <w:lang w:val="kk-KZ"/>
        </w:rPr>
        <w:t>қабылдау теріс әлеуметтік-экономикалық және (немесе) құқықтық салдарға әкеп соқпайды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765F4">
        <w:rPr>
          <w:rFonts w:ascii="Times New Roman" w:hAnsi="Times New Roman"/>
          <w:sz w:val="28"/>
          <w:szCs w:val="28"/>
          <w:lang w:val="kk-KZ"/>
        </w:rPr>
        <w:t xml:space="preserve">Жобаны қабылдау республикалық бюджеттен </w:t>
      </w:r>
      <w:r>
        <w:rPr>
          <w:rFonts w:ascii="Times New Roman" w:hAnsi="Times New Roman"/>
          <w:sz w:val="28"/>
          <w:szCs w:val="28"/>
          <w:lang w:val="kk-KZ"/>
        </w:rPr>
        <w:t xml:space="preserve">қаржы </w:t>
      </w:r>
      <w:r w:rsidRPr="004765F4">
        <w:rPr>
          <w:rFonts w:ascii="Times New Roman" w:hAnsi="Times New Roman"/>
          <w:sz w:val="28"/>
          <w:szCs w:val="28"/>
          <w:lang w:val="kk-KZ"/>
        </w:rPr>
        <w:t>қаражат</w:t>
      </w:r>
      <w:r>
        <w:rPr>
          <w:rFonts w:ascii="Times New Roman" w:hAnsi="Times New Roman"/>
          <w:sz w:val="28"/>
          <w:szCs w:val="28"/>
          <w:lang w:val="kk-KZ"/>
        </w:rPr>
        <w:t>ын</w:t>
      </w:r>
      <w:r w:rsidRPr="004765F4">
        <w:rPr>
          <w:rFonts w:ascii="Times New Roman" w:hAnsi="Times New Roman"/>
          <w:sz w:val="28"/>
          <w:szCs w:val="28"/>
          <w:lang w:val="kk-KZ"/>
        </w:rPr>
        <w:t xml:space="preserve"> бөлуді талап етпейді.</w:t>
      </w:r>
    </w:p>
    <w:p w:rsidR="002554C6" w:rsidRDefault="009602BC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F6795">
        <w:rPr>
          <w:rFonts w:ascii="Times New Roman" w:hAnsi="Times New Roman"/>
          <w:sz w:val="28"/>
          <w:szCs w:val="28"/>
          <w:lang w:val="kk-KZ"/>
        </w:rPr>
        <w:t>Бұйрықтың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жобасы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2025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жыл</w:t>
      </w:r>
      <w:r w:rsidR="002554C6">
        <w:rPr>
          <w:rFonts w:ascii="Times New Roman" w:hAnsi="Times New Roman"/>
          <w:sz w:val="28"/>
          <w:szCs w:val="28"/>
          <w:lang w:val="kk-KZ"/>
        </w:rPr>
        <w:t>ғы «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>___</w:t>
      </w:r>
      <w:r w:rsidR="002554C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>__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>______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_ </w:t>
      </w:r>
      <w:r w:rsidRPr="009F6795">
        <w:rPr>
          <w:rFonts w:ascii="Times New Roman" w:hAnsi="Times New Roman"/>
          <w:sz w:val="28"/>
          <w:szCs w:val="28"/>
          <w:lang w:val="kk-KZ"/>
        </w:rPr>
        <w:t>ашық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нормативтік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құқықтық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актілердің интернет-порталында орналастырылған.</w:t>
      </w:r>
    </w:p>
    <w:p w:rsidR="009F6E9C" w:rsidRDefault="009602BC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12E0E">
        <w:rPr>
          <w:rFonts w:ascii="Times New Roman" w:hAnsi="Times New Roman"/>
          <w:sz w:val="28"/>
          <w:szCs w:val="28"/>
          <w:lang w:val="kk-KZ"/>
        </w:rPr>
        <w:t>Бұйрық жобасын жария талқыла</w:t>
      </w:r>
      <w:r w:rsidR="00061B26" w:rsidRPr="00C12E0E">
        <w:rPr>
          <w:rFonts w:ascii="Times New Roman" w:hAnsi="Times New Roman"/>
          <w:sz w:val="28"/>
          <w:szCs w:val="28"/>
          <w:lang w:val="kk-KZ"/>
        </w:rPr>
        <w:t xml:space="preserve">уды өткізу мерзімі – 2025 жылғы </w:t>
      </w:r>
      <w:r w:rsidR="002554C6">
        <w:rPr>
          <w:rFonts w:ascii="Times New Roman" w:hAnsi="Times New Roman"/>
          <w:sz w:val="28"/>
          <w:szCs w:val="28"/>
          <w:lang w:val="kk-KZ"/>
        </w:rPr>
        <w:t>«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>___</w:t>
      </w:r>
      <w:r w:rsidR="002554C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C12E0E">
        <w:rPr>
          <w:rFonts w:ascii="Times New Roman" w:hAnsi="Times New Roman"/>
          <w:sz w:val="28"/>
          <w:szCs w:val="28"/>
          <w:lang w:val="kk-KZ"/>
        </w:rPr>
        <w:t>дейін.</w:t>
      </w: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Pr="009F6E9C" w:rsidRDefault="00810B1F" w:rsidP="00810B1F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F7">
        <w:rPr>
          <w:rFonts w:ascii="Times New Roman" w:hAnsi="Times New Roman" w:cs="Times New Roman"/>
          <w:b/>
          <w:sz w:val="28"/>
          <w:szCs w:val="28"/>
        </w:rPr>
        <w:t>Press Release on the draft order of the Minister of Finance</w:t>
      </w:r>
      <w:r>
        <w:rPr>
          <w:rFonts w:ascii="Times New Roman" w:hAnsi="Times New Roman" w:cs="Times New Roman"/>
          <w:b/>
          <w:sz w:val="28"/>
          <w:szCs w:val="28"/>
        </w:rPr>
        <w:t xml:space="preserve"> of the Republic of Kazakhstan </w:t>
      </w:r>
      <w:r w:rsidRPr="00CC39F7">
        <w:rPr>
          <w:rFonts w:ascii="Times New Roman" w:hAnsi="Times New Roman" w:cs="Times New Roman"/>
          <w:b/>
          <w:sz w:val="28"/>
          <w:szCs w:val="28"/>
        </w:rPr>
        <w:t>«On approval of the Rules and deadlines for delivering a preliminary tax audit report to the taxpayer (tax agent), submitting a written objection to the preliminary tax audit report,</w:t>
      </w:r>
      <w:r>
        <w:rPr>
          <w:rFonts w:ascii="Times New Roman" w:hAnsi="Times New Roman" w:cs="Times New Roman"/>
          <w:b/>
          <w:sz w:val="28"/>
          <w:szCs w:val="28"/>
        </w:rPr>
        <w:t xml:space="preserve"> and considering such objection</w:t>
      </w:r>
      <w:r w:rsidRPr="00CC39F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C39F7">
        <w:rPr>
          <w:rFonts w:ascii="Times New Roman" w:hAnsi="Times New Roman" w:cs="Times New Roman"/>
          <w:sz w:val="28"/>
          <w:szCs w:val="28"/>
        </w:rPr>
        <w:t>(hereinafter – the Draft</w:t>
      </w:r>
      <w:r>
        <w:rPr>
          <w:rFonts w:ascii="Times New Roman" w:hAnsi="Times New Roman" w:cs="Times New Roman"/>
          <w:sz w:val="28"/>
          <w:szCs w:val="28"/>
        </w:rPr>
        <w:t xml:space="preserve"> Order</w:t>
      </w:r>
      <w:r w:rsidRPr="00CC39F7">
        <w:rPr>
          <w:rFonts w:ascii="Times New Roman" w:hAnsi="Times New Roman" w:cs="Times New Roman"/>
          <w:sz w:val="28"/>
          <w:szCs w:val="28"/>
        </w:rPr>
        <w:t>)</w:t>
      </w:r>
    </w:p>
    <w:p w:rsidR="00810B1F" w:rsidRPr="009F6E9C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The Draft 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rder has been developed in accordance with paragraph 2 of Article 169 of the Tax Code of the Republic of Kazakhstan.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The purpose of the Draft Order is to implement the provisions regarding the approval of the Rules and deadlines for delivering a preliminary tax audit report to the taxpayer (tax agent), </w:t>
      </w:r>
      <w:r w:rsidRPr="00CC39F7">
        <w:rPr>
          <w:rFonts w:ascii="Times New Roman" w:hAnsi="Times New Roman" w:cs="Times New Roman"/>
          <w:b/>
          <w:sz w:val="28"/>
          <w:szCs w:val="28"/>
          <w:lang w:val="kk-KZ"/>
        </w:rPr>
        <w:t>submitting a written objection to the preliminary tax audit report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, and considering such objection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The adoption of the Draft Order will not result in any negative social, economic, </w:t>
      </w:r>
      <w:r>
        <w:rPr>
          <w:rFonts w:ascii="Times New Roman" w:hAnsi="Times New Roman" w:cs="Times New Roman"/>
          <w:sz w:val="28"/>
          <w:szCs w:val="28"/>
        </w:rPr>
        <w:t>and (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or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 other consequences.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implementation of the Draft Order will not require any financial allocati</w:t>
      </w:r>
      <w:r>
        <w:rPr>
          <w:rFonts w:ascii="Times New Roman" w:hAnsi="Times New Roman" w:cs="Times New Roman"/>
          <w:sz w:val="28"/>
          <w:szCs w:val="28"/>
          <w:lang w:val="kk-KZ"/>
        </w:rPr>
        <w:t>ons from the republican budget.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Draft Order was published on the online portal of draft regulatory legal acts on ____________________________ _______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public discussion period for the Draft Order is open until __________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B1F" w:rsidRPr="00B51483" w:rsidRDefault="00810B1F" w:rsidP="00810B1F">
      <w:pPr>
        <w:tabs>
          <w:tab w:val="left" w:pos="34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1483">
        <w:rPr>
          <w:rFonts w:ascii="Times New Roman" w:hAnsi="Times New Roman" w:cs="Times New Roman"/>
          <w:sz w:val="28"/>
          <w:szCs w:val="28"/>
          <w:lang w:val="kk-KZ"/>
        </w:rPr>
        <w:t xml:space="preserve">The public discussion period for the Draft Order </w:t>
      </w:r>
      <w:r>
        <w:rPr>
          <w:rFonts w:ascii="Times New Roman" w:hAnsi="Times New Roman" w:cs="Times New Roman"/>
          <w:sz w:val="28"/>
          <w:szCs w:val="28"/>
        </w:rPr>
        <w:t xml:space="preserve">will continue </w:t>
      </w:r>
      <w:r w:rsidRPr="00B51483">
        <w:rPr>
          <w:rFonts w:ascii="Times New Roman" w:hAnsi="Times New Roman" w:cs="Times New Roman"/>
          <w:sz w:val="28"/>
          <w:szCs w:val="28"/>
          <w:lang w:val="kk-KZ"/>
        </w:rPr>
        <w:t>until ____________,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810B1F" w:rsidSect="0045493B">
      <w:pgSz w:w="12240" w:h="15840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61B26"/>
    <w:rsid w:val="000C0BC7"/>
    <w:rsid w:val="00103905"/>
    <w:rsid w:val="00150D55"/>
    <w:rsid w:val="00187CE6"/>
    <w:rsid w:val="001A53B3"/>
    <w:rsid w:val="002554C6"/>
    <w:rsid w:val="002F4D6F"/>
    <w:rsid w:val="00301354"/>
    <w:rsid w:val="003E427C"/>
    <w:rsid w:val="00447584"/>
    <w:rsid w:val="0045493B"/>
    <w:rsid w:val="00494E00"/>
    <w:rsid w:val="005F69A9"/>
    <w:rsid w:val="00607747"/>
    <w:rsid w:val="00726E8D"/>
    <w:rsid w:val="00732888"/>
    <w:rsid w:val="00782045"/>
    <w:rsid w:val="007905BD"/>
    <w:rsid w:val="008056CA"/>
    <w:rsid w:val="00810B1F"/>
    <w:rsid w:val="008342F4"/>
    <w:rsid w:val="008A7145"/>
    <w:rsid w:val="00907383"/>
    <w:rsid w:val="009602BC"/>
    <w:rsid w:val="00971C4A"/>
    <w:rsid w:val="009F1588"/>
    <w:rsid w:val="009F6795"/>
    <w:rsid w:val="009F6E9C"/>
    <w:rsid w:val="00A82428"/>
    <w:rsid w:val="00B51483"/>
    <w:rsid w:val="00BB1F11"/>
    <w:rsid w:val="00C12B13"/>
    <w:rsid w:val="00C12E0E"/>
    <w:rsid w:val="00C83316"/>
    <w:rsid w:val="00C84399"/>
    <w:rsid w:val="00CB0D03"/>
    <w:rsid w:val="00CF6D83"/>
    <w:rsid w:val="00D17C45"/>
    <w:rsid w:val="00DB3A1F"/>
    <w:rsid w:val="00ED436D"/>
    <w:rsid w:val="00EE4836"/>
    <w:rsid w:val="00F5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17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17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Нарманова Бинура Гаухарбековна</cp:lastModifiedBy>
  <cp:revision>2</cp:revision>
  <cp:lastPrinted>2025-07-31T13:39:00Z</cp:lastPrinted>
  <dcterms:created xsi:type="dcterms:W3CDTF">2025-08-21T07:34:00Z</dcterms:created>
  <dcterms:modified xsi:type="dcterms:W3CDTF">2025-08-21T07:34:00Z</dcterms:modified>
</cp:coreProperties>
</file>